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14" w:rsidRPr="00571656" w:rsidRDefault="00372114" w:rsidP="00372114">
      <w:pPr>
        <w:spacing w:before="100" w:beforeAutospacing="1" w:after="100" w:afterAutospacing="1" w:line="240" w:lineRule="auto"/>
        <w:ind w:left="-426"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 к рабочей программе по коррекционно-развивающим занятиям учителя-логопеда для 1 КД и 1 «К-2» класса</w:t>
      </w:r>
    </w:p>
    <w:p w:rsidR="0027640D" w:rsidRPr="00372114" w:rsidRDefault="00372114" w:rsidP="00372114">
      <w:pPr>
        <w:spacing w:after="0"/>
        <w:ind w:left="-567" w:right="-1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р</w:t>
      </w:r>
      <w:r w:rsidR="0027640D" w:rsidRPr="00372114">
        <w:rPr>
          <w:rFonts w:ascii="Times New Roman" w:hAnsi="Times New Roman" w:cs="Times New Roman"/>
          <w:sz w:val="24"/>
          <w:szCs w:val="24"/>
        </w:rPr>
        <w:t>абочая программа предназначена для организации и проведения коррекционно-педагогической работы</w:t>
      </w:r>
      <w:r w:rsidR="0004586B" w:rsidRPr="00372114">
        <w:rPr>
          <w:rFonts w:ascii="Times New Roman" w:hAnsi="Times New Roman" w:cs="Times New Roman"/>
          <w:sz w:val="24"/>
          <w:szCs w:val="24"/>
        </w:rPr>
        <w:t xml:space="preserve"> </w:t>
      </w:r>
      <w:r w:rsidR="0027640D" w:rsidRPr="00372114">
        <w:rPr>
          <w:rStyle w:val="c14"/>
          <w:rFonts w:ascii="Times New Roman" w:hAnsi="Times New Roman" w:cs="Times New Roman"/>
          <w:color w:val="000000"/>
          <w:sz w:val="24"/>
          <w:szCs w:val="24"/>
        </w:rPr>
        <w:t>с обучающимся с умеренной и тяжелой  степенью интеллектуальной недостаточности, а также с детьми с  тяжелыми множественными нарушениями развития.</w:t>
      </w:r>
      <w:r w:rsidR="00A85BC3" w:rsidRPr="00372114">
        <w:rPr>
          <w:rStyle w:val="c1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640D" w:rsidRPr="00372114">
        <w:rPr>
          <w:rFonts w:ascii="Times New Roman" w:hAnsi="Times New Roman" w:cs="Times New Roman"/>
          <w:sz w:val="24"/>
          <w:szCs w:val="24"/>
        </w:rPr>
        <w:t>Программа  разработана в соответствии со следующими нормативными документами:</w:t>
      </w:r>
    </w:p>
    <w:p w:rsidR="0027640D" w:rsidRPr="00372114" w:rsidRDefault="0027640D" w:rsidP="00372114">
      <w:pPr>
        <w:pStyle w:val="a4"/>
        <w:numPr>
          <w:ilvl w:val="0"/>
          <w:numId w:val="3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29.12.2012  № 273-ФЗ  «Об образовании в Российской Федерации»;</w:t>
      </w:r>
    </w:p>
    <w:p w:rsidR="0027640D" w:rsidRPr="00372114" w:rsidRDefault="0027640D" w:rsidP="00372114">
      <w:pPr>
        <w:pStyle w:val="a4"/>
        <w:numPr>
          <w:ilvl w:val="0"/>
          <w:numId w:val="3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 образования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обучающихся с умственной отсталостью (интеллектуальными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нарушениями). Приказ Минобрнауки РФ от19 декабря 2014 г. № 1599 «Об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утверждении федерального государственного образовательного стандарта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образования обучающихся с умственной отсталостью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(интеллектуальными нарушениями)»;</w:t>
      </w:r>
    </w:p>
    <w:p w:rsidR="0027640D" w:rsidRPr="00372114" w:rsidRDefault="0027640D" w:rsidP="00372114">
      <w:pPr>
        <w:pStyle w:val="a4"/>
        <w:numPr>
          <w:ilvl w:val="0"/>
          <w:numId w:val="3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Конституция РФ;</w:t>
      </w:r>
    </w:p>
    <w:p w:rsidR="0027640D" w:rsidRPr="00372114" w:rsidRDefault="0027640D" w:rsidP="00372114">
      <w:pPr>
        <w:pStyle w:val="a4"/>
        <w:numPr>
          <w:ilvl w:val="0"/>
          <w:numId w:val="3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Конвенция ООН о правах ребенка;</w:t>
      </w:r>
    </w:p>
    <w:p w:rsidR="0027640D" w:rsidRPr="00372114" w:rsidRDefault="0027640D" w:rsidP="00372114">
      <w:pPr>
        <w:pStyle w:val="a4"/>
        <w:numPr>
          <w:ilvl w:val="0"/>
          <w:numId w:val="3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Конвенция ООН о правах  инвалидов;</w:t>
      </w:r>
    </w:p>
    <w:p w:rsidR="0027640D" w:rsidRPr="00372114" w:rsidRDefault="0027640D" w:rsidP="00372114">
      <w:pPr>
        <w:pStyle w:val="a4"/>
        <w:numPr>
          <w:ilvl w:val="0"/>
          <w:numId w:val="3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Постановление Правительства РФ от 18 августа 2008 г. N 617 «О внесении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изменений в некоторые акты Правительства Российской Федерации об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образовательных учреждениях, в которых обучаются (воспитываются) дети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с ограниченными возможностями здоровья» (с изменениями и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дополнениями);</w:t>
      </w:r>
    </w:p>
    <w:p w:rsidR="0027640D" w:rsidRPr="00372114" w:rsidRDefault="0027640D" w:rsidP="00372114">
      <w:pPr>
        <w:pStyle w:val="a4"/>
        <w:numPr>
          <w:ilvl w:val="0"/>
          <w:numId w:val="3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Санитарно-эпидемиологические правила и нормативы СанПиН 2.4.2.2821-10, утвержденные Постановлением Главного государственного санитарного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врача РФ от 29.12.2010.</w:t>
      </w:r>
    </w:p>
    <w:p w:rsidR="0027640D" w:rsidRPr="00372114" w:rsidRDefault="0027640D" w:rsidP="00372114">
      <w:pPr>
        <w:shd w:val="clear" w:color="auto" w:fill="FFFFFF"/>
        <w:spacing w:after="0"/>
        <w:ind w:left="-567" w:right="-172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разработана на основе Адаптированной основной общеобразовательной программы для обучающихся с умственной отсталостью (интеллектуальными нарушениями) и сформирована  как программа </w:t>
      </w:r>
      <w:r w:rsidR="00A46CC4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логопедического сопровождения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детей </w:t>
      </w:r>
      <w:r w:rsidR="00BA2104" w:rsidRPr="00372114">
        <w:rPr>
          <w:rFonts w:ascii="Times New Roman" w:hAnsi="Times New Roman" w:cs="Times New Roman"/>
          <w:color w:val="000000"/>
          <w:sz w:val="24"/>
          <w:szCs w:val="24"/>
        </w:rPr>
        <w:t>со сложной структурой нарушений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5BC3" w:rsidRPr="00372114" w:rsidRDefault="0027640D" w:rsidP="00372114">
      <w:pPr>
        <w:spacing w:after="0"/>
        <w:ind w:left="-567" w:right="-172"/>
        <w:rPr>
          <w:rFonts w:ascii="Times New Roman" w:hAnsi="Times New Roman" w:cs="Times New Roman"/>
          <w:sz w:val="24"/>
          <w:szCs w:val="24"/>
        </w:rPr>
      </w:pPr>
      <w:r w:rsidRPr="00372114">
        <w:rPr>
          <w:rFonts w:ascii="Times New Roman" w:hAnsi="Times New Roman" w:cs="Times New Roman"/>
          <w:sz w:val="24"/>
          <w:szCs w:val="24"/>
        </w:rPr>
        <w:t>Настоящая рабочая программа носит коррекционно-развивающий характер. В рабочей программе определены основные направления работы учителя-</w:t>
      </w:r>
      <w:r w:rsidR="00A46CC4" w:rsidRPr="00372114">
        <w:rPr>
          <w:rFonts w:ascii="Times New Roman" w:hAnsi="Times New Roman" w:cs="Times New Roman"/>
          <w:sz w:val="24"/>
          <w:szCs w:val="24"/>
        </w:rPr>
        <w:t>логопеда</w:t>
      </w:r>
      <w:r w:rsidRPr="00372114">
        <w:rPr>
          <w:rFonts w:ascii="Times New Roman" w:hAnsi="Times New Roman" w:cs="Times New Roman"/>
          <w:sz w:val="24"/>
          <w:szCs w:val="24"/>
        </w:rPr>
        <w:t xml:space="preserve">, условия и средства формирования </w:t>
      </w:r>
      <w:r w:rsidR="00635799" w:rsidRPr="00372114">
        <w:rPr>
          <w:rFonts w:ascii="Times New Roman" w:hAnsi="Times New Roman" w:cs="Times New Roman"/>
          <w:sz w:val="24"/>
          <w:szCs w:val="24"/>
        </w:rPr>
        <w:t xml:space="preserve">и коррекции </w:t>
      </w:r>
      <w:r w:rsidR="00D13CF7" w:rsidRPr="00372114">
        <w:rPr>
          <w:rFonts w:ascii="Times New Roman" w:hAnsi="Times New Roman" w:cs="Times New Roman"/>
          <w:sz w:val="24"/>
          <w:szCs w:val="24"/>
        </w:rPr>
        <w:t>речи</w:t>
      </w:r>
      <w:r w:rsidR="00635799" w:rsidRPr="00372114">
        <w:rPr>
          <w:rFonts w:ascii="Times New Roman" w:hAnsi="Times New Roman" w:cs="Times New Roman"/>
          <w:sz w:val="24"/>
          <w:szCs w:val="24"/>
        </w:rPr>
        <w:t>.</w:t>
      </w:r>
    </w:p>
    <w:p w:rsidR="0027640D" w:rsidRPr="00372114" w:rsidRDefault="00A85BC3" w:rsidP="00372114">
      <w:pPr>
        <w:spacing w:after="0"/>
        <w:ind w:left="-567" w:right="-172"/>
        <w:rPr>
          <w:rFonts w:ascii="Times New Roman" w:hAnsi="Times New Roman" w:cs="Times New Roman"/>
          <w:sz w:val="24"/>
          <w:szCs w:val="24"/>
          <w:u w:val="single"/>
        </w:rPr>
      </w:pPr>
      <w:r w:rsidRPr="003721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640D" w:rsidRPr="00372114">
        <w:rPr>
          <w:rFonts w:ascii="Times New Roman" w:hAnsi="Times New Roman" w:cs="Times New Roman"/>
          <w:sz w:val="24"/>
          <w:szCs w:val="24"/>
          <w:u w:val="single"/>
        </w:rPr>
        <w:t>Основные направления работы учителя-</w:t>
      </w:r>
      <w:r w:rsidR="00BA2104" w:rsidRPr="00372114">
        <w:rPr>
          <w:rFonts w:ascii="Times New Roman" w:hAnsi="Times New Roman" w:cs="Times New Roman"/>
          <w:sz w:val="24"/>
          <w:szCs w:val="24"/>
          <w:u w:val="single"/>
        </w:rPr>
        <w:t>логопеда</w:t>
      </w:r>
      <w:r w:rsidR="0027640D" w:rsidRPr="0037211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7640D" w:rsidRPr="00372114" w:rsidRDefault="0027640D" w:rsidP="00372114">
      <w:pPr>
        <w:pStyle w:val="a4"/>
        <w:numPr>
          <w:ilvl w:val="0"/>
          <w:numId w:val="8"/>
        </w:numPr>
        <w:spacing w:after="0"/>
        <w:ind w:left="-567" w:right="-172" w:firstLine="0"/>
        <w:rPr>
          <w:rFonts w:ascii="Times New Roman" w:hAnsi="Times New Roman" w:cs="Times New Roman"/>
          <w:sz w:val="24"/>
          <w:szCs w:val="24"/>
        </w:rPr>
      </w:pPr>
      <w:r w:rsidRPr="00372114">
        <w:rPr>
          <w:rFonts w:ascii="Times New Roman" w:hAnsi="Times New Roman" w:cs="Times New Roman"/>
          <w:sz w:val="24"/>
          <w:szCs w:val="24"/>
        </w:rPr>
        <w:t>диагностическое;</w:t>
      </w:r>
    </w:p>
    <w:p w:rsidR="0027640D" w:rsidRPr="00372114" w:rsidRDefault="0027640D" w:rsidP="00372114">
      <w:pPr>
        <w:pStyle w:val="a4"/>
        <w:numPr>
          <w:ilvl w:val="0"/>
          <w:numId w:val="8"/>
        </w:numPr>
        <w:spacing w:after="0"/>
        <w:ind w:left="-567" w:right="-172" w:firstLine="0"/>
        <w:rPr>
          <w:rFonts w:ascii="Times New Roman" w:hAnsi="Times New Roman" w:cs="Times New Roman"/>
          <w:sz w:val="24"/>
          <w:szCs w:val="24"/>
        </w:rPr>
      </w:pPr>
      <w:r w:rsidRPr="00372114">
        <w:rPr>
          <w:rFonts w:ascii="Times New Roman" w:hAnsi="Times New Roman" w:cs="Times New Roman"/>
          <w:sz w:val="24"/>
          <w:szCs w:val="24"/>
        </w:rPr>
        <w:t>коррекционное;</w:t>
      </w:r>
    </w:p>
    <w:p w:rsidR="0027640D" w:rsidRPr="00372114" w:rsidRDefault="0027640D" w:rsidP="00372114">
      <w:pPr>
        <w:pStyle w:val="a4"/>
        <w:numPr>
          <w:ilvl w:val="0"/>
          <w:numId w:val="8"/>
        </w:numPr>
        <w:spacing w:after="0"/>
        <w:ind w:left="-567" w:right="-172" w:firstLine="0"/>
        <w:rPr>
          <w:rFonts w:ascii="Times New Roman" w:hAnsi="Times New Roman" w:cs="Times New Roman"/>
          <w:sz w:val="24"/>
          <w:szCs w:val="24"/>
        </w:rPr>
      </w:pPr>
      <w:r w:rsidRPr="00372114">
        <w:rPr>
          <w:rFonts w:ascii="Times New Roman" w:hAnsi="Times New Roman" w:cs="Times New Roman"/>
          <w:sz w:val="24"/>
          <w:szCs w:val="24"/>
        </w:rPr>
        <w:t>аналитическое;</w:t>
      </w:r>
    </w:p>
    <w:p w:rsidR="0027640D" w:rsidRPr="00372114" w:rsidRDefault="0027640D" w:rsidP="00372114">
      <w:pPr>
        <w:pStyle w:val="a4"/>
        <w:numPr>
          <w:ilvl w:val="0"/>
          <w:numId w:val="8"/>
        </w:numPr>
        <w:spacing w:after="0"/>
        <w:ind w:left="-567" w:right="-172" w:firstLine="0"/>
        <w:rPr>
          <w:rFonts w:ascii="Times New Roman" w:hAnsi="Times New Roman" w:cs="Times New Roman"/>
          <w:sz w:val="24"/>
          <w:szCs w:val="24"/>
        </w:rPr>
      </w:pPr>
      <w:r w:rsidRPr="0037211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консультативно-просветительское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372114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7211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 профилактическое направление;</w:t>
      </w:r>
    </w:p>
    <w:p w:rsidR="0027640D" w:rsidRPr="00372114" w:rsidRDefault="0027640D" w:rsidP="00372114">
      <w:pPr>
        <w:pStyle w:val="a4"/>
        <w:numPr>
          <w:ilvl w:val="0"/>
          <w:numId w:val="8"/>
        </w:numPr>
        <w:spacing w:after="0"/>
        <w:ind w:left="-567" w:right="-172" w:firstLine="0"/>
        <w:rPr>
          <w:rFonts w:ascii="Times New Roman" w:hAnsi="Times New Roman" w:cs="Times New Roman"/>
          <w:sz w:val="24"/>
          <w:szCs w:val="24"/>
        </w:rPr>
      </w:pPr>
      <w:r w:rsidRPr="0037211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организационно-методическое.</w:t>
      </w:r>
    </w:p>
    <w:p w:rsidR="0027640D" w:rsidRPr="00372114" w:rsidRDefault="0027640D" w:rsidP="00372114">
      <w:pPr>
        <w:spacing w:after="0"/>
        <w:ind w:left="-567" w:right="-172"/>
        <w:rPr>
          <w:rFonts w:ascii="Times New Roman" w:hAnsi="Times New Roman" w:cs="Times New Roman"/>
          <w:sz w:val="24"/>
          <w:szCs w:val="24"/>
        </w:rPr>
      </w:pPr>
      <w:r w:rsidRPr="00372114">
        <w:rPr>
          <w:rFonts w:ascii="Times New Roman" w:hAnsi="Times New Roman" w:cs="Times New Roman"/>
          <w:sz w:val="24"/>
          <w:szCs w:val="24"/>
        </w:rPr>
        <w:t xml:space="preserve">         </w:t>
      </w:r>
      <w:r w:rsidR="00A85BC3" w:rsidRPr="00372114">
        <w:rPr>
          <w:rFonts w:ascii="Times New Roman" w:hAnsi="Times New Roman" w:cs="Times New Roman"/>
          <w:sz w:val="24"/>
          <w:szCs w:val="24"/>
        </w:rPr>
        <w:t>Коррекционные</w:t>
      </w:r>
      <w:r w:rsidR="00635799" w:rsidRPr="00372114">
        <w:rPr>
          <w:rFonts w:ascii="Times New Roman" w:hAnsi="Times New Roman" w:cs="Times New Roman"/>
          <w:sz w:val="24"/>
          <w:szCs w:val="24"/>
        </w:rPr>
        <w:t xml:space="preserve"> курс</w:t>
      </w:r>
      <w:r w:rsidR="00A85BC3" w:rsidRPr="00372114">
        <w:rPr>
          <w:rFonts w:ascii="Times New Roman" w:hAnsi="Times New Roman" w:cs="Times New Roman"/>
          <w:sz w:val="24"/>
          <w:szCs w:val="24"/>
        </w:rPr>
        <w:t>ы</w:t>
      </w:r>
      <w:r w:rsidR="00635799" w:rsidRPr="00372114">
        <w:rPr>
          <w:rFonts w:ascii="Times New Roman" w:hAnsi="Times New Roman" w:cs="Times New Roman"/>
          <w:sz w:val="24"/>
          <w:szCs w:val="24"/>
        </w:rPr>
        <w:t xml:space="preserve"> рассчитан</w:t>
      </w:r>
      <w:r w:rsidR="00A85BC3" w:rsidRPr="00372114">
        <w:rPr>
          <w:rFonts w:ascii="Times New Roman" w:hAnsi="Times New Roman" w:cs="Times New Roman"/>
          <w:sz w:val="24"/>
          <w:szCs w:val="24"/>
        </w:rPr>
        <w:t>ы на 1 год обучения по 36</w:t>
      </w:r>
      <w:r w:rsidR="00635799" w:rsidRPr="00372114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A85BC3" w:rsidRPr="00372114">
        <w:rPr>
          <w:rFonts w:ascii="Times New Roman" w:hAnsi="Times New Roman" w:cs="Times New Roman"/>
          <w:sz w:val="24"/>
          <w:szCs w:val="24"/>
        </w:rPr>
        <w:t>й</w:t>
      </w:r>
      <w:r w:rsidR="00635799" w:rsidRPr="00372114">
        <w:rPr>
          <w:rFonts w:ascii="Times New Roman" w:hAnsi="Times New Roman" w:cs="Times New Roman"/>
          <w:sz w:val="24"/>
          <w:szCs w:val="24"/>
        </w:rPr>
        <w:t xml:space="preserve"> и </w:t>
      </w:r>
      <w:r w:rsidRPr="00372114">
        <w:rPr>
          <w:rFonts w:ascii="Times New Roman" w:hAnsi="Times New Roman" w:cs="Times New Roman"/>
          <w:sz w:val="24"/>
          <w:szCs w:val="24"/>
        </w:rPr>
        <w:t>заканчивается и</w:t>
      </w:r>
      <w:r w:rsidR="00A85BC3" w:rsidRPr="00372114">
        <w:rPr>
          <w:rFonts w:ascii="Times New Roman" w:hAnsi="Times New Roman" w:cs="Times New Roman"/>
          <w:sz w:val="24"/>
          <w:szCs w:val="24"/>
        </w:rPr>
        <w:t>тоговым обследованием обучающих</w:t>
      </w:r>
      <w:r w:rsidRPr="00372114">
        <w:rPr>
          <w:rFonts w:ascii="Times New Roman" w:hAnsi="Times New Roman" w:cs="Times New Roman"/>
          <w:sz w:val="24"/>
          <w:szCs w:val="24"/>
        </w:rPr>
        <w:t xml:space="preserve">ся для определения индивидуальных достижений по результатам проведенных занятий. При необходимости (если ожидаемые результаты оказались недостаточными) </w:t>
      </w:r>
      <w:r w:rsidR="00F60FA5" w:rsidRPr="00372114">
        <w:rPr>
          <w:rFonts w:ascii="Times New Roman" w:hAnsi="Times New Roman" w:cs="Times New Roman"/>
          <w:sz w:val="24"/>
          <w:szCs w:val="24"/>
        </w:rPr>
        <w:t>выбранный курс дублируется</w:t>
      </w:r>
      <w:r w:rsidRPr="00372114">
        <w:rPr>
          <w:rFonts w:ascii="Times New Roman" w:hAnsi="Times New Roman" w:cs="Times New Roman"/>
          <w:sz w:val="24"/>
          <w:szCs w:val="24"/>
        </w:rPr>
        <w:t>.</w:t>
      </w:r>
    </w:p>
    <w:p w:rsidR="0027640D" w:rsidRPr="00372114" w:rsidRDefault="0027640D" w:rsidP="00372114">
      <w:pPr>
        <w:spacing w:after="0"/>
        <w:ind w:left="-567" w:right="-172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        В основу Рабочей программы для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обу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чающихся с умеренной, тяжелой и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глубокой умственной отсталостью (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интеллектуальными нарушениями),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тяжелыми и множественными нарушениями в разви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тии заложены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дифференцированный и деятельностный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подходы.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7211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Дифференцированный подход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к построению Рабочей программы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предполагает учет особых образовательных потребностей, которые проявляются в неоднородности возможностей освоения содержания образования.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Применение диффере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нцированного подхода к созданию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образовательных программ обеспечивает разнообразие содержания,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предоставляя обучающимся с умеренной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, тяжелой и глубокой умственной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отсталостью (интеллектуальными нарушениями), тяжелыми и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множественными нарушениями в р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азвитии возможность реализовать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индивидуальный потенциал развития.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7211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Деятельностный подход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основывае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тся на теоретических положениях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отечественной психологической науки, раскрывающих основные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закономерности и структуру образования с уч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етом специфики развития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личности обучающегося с умственной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отсталостью (интеллектуальными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нарушениями).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Деятельностный подход в образовании 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строится на признании того, что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развитие личности обучающихся с умеренной, тяжелой и глубокой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умственной отсталостью (интеллектуа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льными нарушениями), тяжелыми и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множественными нарушениями в р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азвитии определяется характером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организации доступной им деятель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ности (предметно-практической и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учебной).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Основным средством реали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зации деятельностного подхода в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образовании является обучение как процесс организации познавательной и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предметно-практической деятельности обу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чающихся с умеренной, тяжелой и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глубокой умственной отсталостью (интеллектуальными нарушениями),тяжелыми и множественными нарушениями в развитии,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обеспечивающий овладение ими содержанием образования.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Реализация деятельностного подхода обеспечивает:</w:t>
      </w:r>
    </w:p>
    <w:p w:rsidR="0027640D" w:rsidRPr="00372114" w:rsidRDefault="0027640D" w:rsidP="00372114">
      <w:pPr>
        <w:pStyle w:val="a4"/>
        <w:numPr>
          <w:ilvl w:val="0"/>
          <w:numId w:val="5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придание результатам образования 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 и личностно значимого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характера;</w:t>
      </w:r>
    </w:p>
    <w:p w:rsidR="0027640D" w:rsidRPr="00372114" w:rsidRDefault="0027640D" w:rsidP="00372114">
      <w:pPr>
        <w:pStyle w:val="a4"/>
        <w:numPr>
          <w:ilvl w:val="0"/>
          <w:numId w:val="4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прочное усвоение обучающимися 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с умеренной, тяжелой и глубокой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умственной отсталостью (интеллектуальными нарушениями), тяжелымиимножественными нарушениями в развитии знаний и опыта разнообразнойдеятельно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сти и поведения, возможность их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самостоятельного продвижения визучаемых предметных областях;</w:t>
      </w:r>
    </w:p>
    <w:p w:rsidR="0027640D" w:rsidRPr="00372114" w:rsidRDefault="0027640D" w:rsidP="00372114">
      <w:pPr>
        <w:pStyle w:val="a4"/>
        <w:numPr>
          <w:ilvl w:val="0"/>
          <w:numId w:val="4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существенное повышение мотивации и интереса к 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учению,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приобретению нового опыта деятельности и поведения;</w:t>
      </w:r>
    </w:p>
    <w:p w:rsidR="0027640D" w:rsidRPr="00372114" w:rsidRDefault="0027640D" w:rsidP="00372114">
      <w:pPr>
        <w:pStyle w:val="a4"/>
        <w:numPr>
          <w:ilvl w:val="0"/>
          <w:numId w:val="4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обеспечение условий для общекул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ьтурного и личностного развития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обучающихся с умеренной, тяжелой и глубокой умственной отсталостью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(интеллектуальными нарушениями), тяжелыми и множественныминарушениями в развитии на основе формирования базовых учебныхдействий, которые обеспечивают не только успешное усвоение некоторыхэлементов системы научных знаний, умений и навыков (академическихрезультатов), но и прежде всего </w:t>
      </w:r>
      <w:r w:rsidRPr="0037211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жизненной компетенции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, составляющейоснову социальной успешности.</w:t>
      </w:r>
    </w:p>
    <w:p w:rsidR="0027640D" w:rsidRPr="00372114" w:rsidRDefault="0027640D" w:rsidP="00372114">
      <w:pPr>
        <w:spacing w:after="0"/>
        <w:ind w:left="-567" w:right="-172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В основу Рабочей программы для обучающихся с умеренной, тяжелой иглубокой умственной отсталостью (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интеллектуальными нарушениями),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тяжелыми и множественными нарушениями в развитии положены принципы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государственной политики РФ в области образования:</w:t>
      </w:r>
    </w:p>
    <w:p w:rsidR="0027640D" w:rsidRPr="00372114" w:rsidRDefault="0027640D" w:rsidP="00372114">
      <w:pPr>
        <w:pStyle w:val="a4"/>
        <w:numPr>
          <w:ilvl w:val="0"/>
          <w:numId w:val="6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гуманистический характер образов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ания, единство образовательного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пространства на территории Российской Федерации;</w:t>
      </w:r>
    </w:p>
    <w:p w:rsidR="0027640D" w:rsidRPr="00372114" w:rsidRDefault="0027640D" w:rsidP="00372114">
      <w:pPr>
        <w:pStyle w:val="a4"/>
        <w:numPr>
          <w:ilvl w:val="0"/>
          <w:numId w:val="6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светский характер образовани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я, общедоступность образования,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адаптивность системы образования к уровням и особенностям развития иподготовки обучающихся;</w:t>
      </w:r>
    </w:p>
    <w:p w:rsidR="0027640D" w:rsidRPr="00372114" w:rsidRDefault="0027640D" w:rsidP="00372114">
      <w:pPr>
        <w:pStyle w:val="a4"/>
        <w:numPr>
          <w:ilvl w:val="0"/>
          <w:numId w:val="6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принцип коррекционно-развивающей направленности образовательного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процесса, об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уславливающий развитие личности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расширение его «зоны ближайшего развития» с учетом особыхобразовательных потребностей;</w:t>
      </w:r>
    </w:p>
    <w:p w:rsidR="0027640D" w:rsidRPr="00372114" w:rsidRDefault="0027640D" w:rsidP="00372114">
      <w:pPr>
        <w:pStyle w:val="a4"/>
        <w:numPr>
          <w:ilvl w:val="0"/>
          <w:numId w:val="6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онтогенетический принцип;</w:t>
      </w:r>
    </w:p>
    <w:p w:rsidR="0027640D" w:rsidRPr="00372114" w:rsidRDefault="0027640D" w:rsidP="00372114">
      <w:pPr>
        <w:pStyle w:val="a4"/>
        <w:numPr>
          <w:ilvl w:val="0"/>
          <w:numId w:val="6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принцип преемственност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и, предполагающий взаимосвязь и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непрерывность образования обучающихся с умеренной, тяжелой и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br/>
        <w:t>глубокой умственной отсталостью (интеллектуальными нарушениями),тяжелыми и множественными нарушениями в развитии на всех этапахобучения: от младшего до старшего школьного возраста;</w:t>
      </w:r>
    </w:p>
    <w:p w:rsidR="0027640D" w:rsidRPr="00372114" w:rsidRDefault="0027640D" w:rsidP="00372114">
      <w:pPr>
        <w:pStyle w:val="a4"/>
        <w:numPr>
          <w:ilvl w:val="0"/>
          <w:numId w:val="6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принцип целостности содержания образования, обеспечивающий наличиевнутренних взаимосв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язей и взаимозависимостей между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отдельными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предметными областями и учебными предметами, входящими в их состав;</w:t>
      </w:r>
    </w:p>
    <w:p w:rsidR="0027640D" w:rsidRPr="00372114" w:rsidRDefault="0027640D" w:rsidP="00372114">
      <w:pPr>
        <w:pStyle w:val="a4"/>
        <w:numPr>
          <w:ilvl w:val="0"/>
          <w:numId w:val="6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принцип направленност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и на формирование деятельности,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обеспечивающий возможность овладения обучающимися с умеренной,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тяжелой и глубокой умственной отсталостью (интеллектуальныминарушениями), тяжелыми и множественными нарушениями в развитиивсеми видами доступной им предметно-практической деятельности,способами и приемами познавательной и учебной деятельности,коммуникативной деятельности и нормативным поведением;</w:t>
      </w:r>
    </w:p>
    <w:p w:rsidR="0027640D" w:rsidRPr="00372114" w:rsidRDefault="0027640D" w:rsidP="00372114">
      <w:pPr>
        <w:pStyle w:val="a4"/>
        <w:numPr>
          <w:ilvl w:val="0"/>
          <w:numId w:val="6"/>
        </w:numPr>
        <w:spacing w:after="0"/>
        <w:ind w:left="-567" w:right="-17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принцип переноса усвоенных знаний и умений и навыков и отношений,сформированных в условиях учебной ситуации, в различные жизненныеситуации, что позволяет обеспечить готовность обучающегосясумеренной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, тяжелой и глубокой умственной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отсталостью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(интеллектуальными нарушениями), тяжелыми и множественныминарушениями в развитии к самостоятельной ориентировке и активнойдеятельности в реальном мире.</w:t>
      </w:r>
    </w:p>
    <w:p w:rsidR="0027640D" w:rsidRPr="00372114" w:rsidRDefault="0027640D" w:rsidP="00372114">
      <w:pPr>
        <w:spacing w:after="0"/>
        <w:ind w:left="-567" w:right="-172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Цель реализации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>Рабочей программы учителя-</w:t>
      </w:r>
      <w:r w:rsidR="00B5110F" w:rsidRPr="00372114">
        <w:rPr>
          <w:rFonts w:ascii="Times New Roman" w:hAnsi="Times New Roman" w:cs="Times New Roman"/>
          <w:color w:val="000000"/>
          <w:sz w:val="24"/>
          <w:szCs w:val="24"/>
        </w:rPr>
        <w:t>логопеда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– обеспечение требований ФГОС образования обучающихся с умственной отсталостью (интеллектуальными нарушениями).</w:t>
      </w:r>
    </w:p>
    <w:p w:rsidR="00AF3EF6" w:rsidRPr="00372114" w:rsidRDefault="0027640D" w:rsidP="00372114">
      <w:pPr>
        <w:pStyle w:val="a4"/>
        <w:spacing w:after="0"/>
        <w:ind w:left="-567" w:right="-172"/>
        <w:rPr>
          <w:rFonts w:ascii="Times New Roman" w:hAnsi="Times New Roman" w:cs="Times New Roman"/>
          <w:sz w:val="24"/>
          <w:szCs w:val="24"/>
        </w:rPr>
      </w:pPr>
      <w:r w:rsidRPr="00372114">
        <w:rPr>
          <w:rFonts w:ascii="Times New Roman" w:hAnsi="Times New Roman" w:cs="Times New Roman"/>
          <w:sz w:val="24"/>
          <w:szCs w:val="24"/>
        </w:rPr>
        <w:t>Психолого-педагогическая характеристика обучающихся с умственной отсталостью (умеренной, тяжелой, глубокой, тяжелыми и множественными нарушениями развития)</w:t>
      </w:r>
    </w:p>
    <w:p w:rsidR="00AF3EF6" w:rsidRPr="00372114" w:rsidRDefault="00AF3EF6" w:rsidP="00372114">
      <w:pPr>
        <w:spacing w:after="0"/>
        <w:ind w:left="-567" w:right="-172"/>
        <w:rPr>
          <w:rFonts w:ascii="Times New Roman" w:hAnsi="Times New Roman" w:cs="Times New Roman"/>
          <w:color w:val="000000"/>
          <w:sz w:val="24"/>
          <w:szCs w:val="24"/>
        </w:rPr>
      </w:pPr>
      <w:r w:rsidRPr="00372114">
        <w:rPr>
          <w:rFonts w:ascii="Times New Roman" w:hAnsi="Times New Roman" w:cs="Times New Roman"/>
          <w:color w:val="000000"/>
          <w:sz w:val="24"/>
          <w:szCs w:val="24"/>
        </w:rPr>
        <w:t>Для данной категории обучающихся</w:t>
      </w:r>
      <w:r w:rsidR="00A85BC3"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2114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характерно интеллектуальное и психофизическое недоразвитие в умеренной, тяжелой или глубокой степени,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 w:rsidR="00EE5F4A" w:rsidRPr="00372114" w:rsidRDefault="00AA7790" w:rsidP="00372114">
      <w:pPr>
        <w:spacing w:after="0"/>
        <w:ind w:left="-567" w:right="-17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21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Материально-техническое обеспечение программы</w:t>
      </w:r>
    </w:p>
    <w:p w:rsidR="00440AB6" w:rsidRPr="00372114" w:rsidRDefault="00440AB6" w:rsidP="00372114">
      <w:pPr>
        <w:spacing w:after="0"/>
        <w:ind w:left="-567" w:right="-17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Кабинет, в котором проводятся логопедические занятия с обучающимися со сложной структурой дефекта соответствует общим требованиям, предъявляемым к организациям, в области:  соблюдения санитарно-гигиенических норм организации образовательной деятельности;  обеспечения санитарно-бытовых и социально-бытовых условий;  соблюдения пожарной и электробезопасности; соблюдения требований охраны труда. Кабинет  оборудован современной мебелью, специально подобранной как для младших, так и для старших школьников, имеющей возможность изменять высоту под рост ребёнка, включает рабочую, игровую зоны, зону релаксации  для оптимальной организации учебной деятельности и отдыха. </w:t>
      </w:r>
    </w:p>
    <w:p w:rsidR="00440AB6" w:rsidRPr="00372114" w:rsidRDefault="00440AB6" w:rsidP="00372114">
      <w:pPr>
        <w:spacing w:after="0"/>
        <w:ind w:left="-567" w:right="-17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Оформление кабинета учителя-логопеда создает для ребенка атмосферу уюта и психоэмоционального комфорта и соответствует требованиям необходимости и достаточности в </w:t>
      </w: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оснащении обозримых пособий, игр, тренажеров. В то же время атмосфера в кабинете создает  рабочий настрой и  мотивирует ребенка на учебную деятельность. В кабинете имеются следующие зоны:</w:t>
      </w:r>
    </w:p>
    <w:p w:rsidR="00440AB6" w:rsidRPr="00372114" w:rsidRDefault="00440AB6" w:rsidP="00372114">
      <w:pPr>
        <w:spacing w:after="0"/>
        <w:ind w:left="-567" w:right="-17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></w:t>
      </w: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учебная зона (включает в себя парты для школьников, маркерную доску, пробковый стенд, магнитную доску, настенное зеркало, </w:t>
      </w:r>
      <w:r w:rsidR="00073BBF"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стол ученический, стулья</w:t>
      </w: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); </w:t>
      </w:r>
    </w:p>
    <w:p w:rsidR="00440AB6" w:rsidRPr="00372114" w:rsidRDefault="00440AB6" w:rsidP="00372114">
      <w:pPr>
        <w:spacing w:after="0"/>
        <w:ind w:left="-567" w:right="-17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></w:t>
      </w: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игровая зона (имеется комплект мягких модулей, ковровое покрытие, на котором дети могут заниматься конструированием, играть в игрушки);</w:t>
      </w:r>
    </w:p>
    <w:p w:rsidR="00440AB6" w:rsidRPr="00372114" w:rsidRDefault="00440AB6" w:rsidP="00372114">
      <w:pPr>
        <w:spacing w:after="0"/>
        <w:ind w:left="-567" w:right="-17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></w:t>
      </w: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двигательная зона (обеспечивает соблюдение режима двигательной активности детей и предусматривает небольшое свободное пространство (оснащенное ковровым покрытием) для проведения подвижных упражнений и игр;</w:t>
      </w:r>
    </w:p>
    <w:p w:rsidR="00440AB6" w:rsidRPr="00372114" w:rsidRDefault="00440AB6" w:rsidP="00372114">
      <w:pPr>
        <w:spacing w:after="0"/>
        <w:ind w:left="-567" w:right="-17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></w:t>
      </w:r>
      <w:r w:rsidRPr="0037211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зона релаксации (мягкий мат).</w:t>
      </w:r>
    </w:p>
    <w:p w:rsidR="00D22901" w:rsidRPr="00372114" w:rsidRDefault="00D22901" w:rsidP="00372114">
      <w:pPr>
        <w:ind w:left="-567" w:right="-17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sectPr w:rsidR="00D22901" w:rsidRPr="00372114" w:rsidSect="0037211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1A6" w:rsidRDefault="009841A6" w:rsidP="00AF00BA">
      <w:pPr>
        <w:spacing w:after="0" w:line="240" w:lineRule="auto"/>
      </w:pPr>
      <w:r>
        <w:separator/>
      </w:r>
    </w:p>
  </w:endnote>
  <w:endnote w:type="continuationSeparator" w:id="1">
    <w:p w:rsidR="009841A6" w:rsidRDefault="009841A6" w:rsidP="00AF0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2791726"/>
      <w:docPartObj>
        <w:docPartGallery w:val="Page Numbers (Bottom of Page)"/>
        <w:docPartUnique/>
      </w:docPartObj>
    </w:sdtPr>
    <w:sdtContent>
      <w:p w:rsidR="00AE1EED" w:rsidRDefault="00A87A1C">
        <w:pPr>
          <w:pStyle w:val="ab"/>
          <w:jc w:val="center"/>
        </w:pPr>
        <w:r>
          <w:fldChar w:fldCharType="begin"/>
        </w:r>
        <w:r w:rsidR="00AE1EED">
          <w:instrText>PAGE   \* MERGEFORMAT</w:instrText>
        </w:r>
        <w:r>
          <w:fldChar w:fldCharType="separate"/>
        </w:r>
        <w:r w:rsidR="00372114">
          <w:rPr>
            <w:noProof/>
          </w:rPr>
          <w:t>1</w:t>
        </w:r>
        <w:r>
          <w:fldChar w:fldCharType="end"/>
        </w:r>
      </w:p>
    </w:sdtContent>
  </w:sdt>
  <w:p w:rsidR="00AE1EED" w:rsidRDefault="00AE1EE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1A6" w:rsidRDefault="009841A6" w:rsidP="00AF00BA">
      <w:pPr>
        <w:spacing w:after="0" w:line="240" w:lineRule="auto"/>
      </w:pPr>
      <w:r>
        <w:separator/>
      </w:r>
    </w:p>
  </w:footnote>
  <w:footnote w:type="continuationSeparator" w:id="1">
    <w:p w:rsidR="009841A6" w:rsidRDefault="009841A6" w:rsidP="00AF0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24C2"/>
    <w:multiLevelType w:val="hybridMultilevel"/>
    <w:tmpl w:val="A5C2A956"/>
    <w:lvl w:ilvl="0" w:tplc="B58EC0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662C62"/>
    <w:multiLevelType w:val="hybridMultilevel"/>
    <w:tmpl w:val="1AEE61E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081F3500"/>
    <w:multiLevelType w:val="hybridMultilevel"/>
    <w:tmpl w:val="1300296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6121F6"/>
    <w:multiLevelType w:val="hybridMultilevel"/>
    <w:tmpl w:val="3336E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E42EC"/>
    <w:multiLevelType w:val="multilevel"/>
    <w:tmpl w:val="3F3440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0C04964"/>
    <w:multiLevelType w:val="hybridMultilevel"/>
    <w:tmpl w:val="6F6041CA"/>
    <w:lvl w:ilvl="0" w:tplc="B58EC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E96074"/>
    <w:multiLevelType w:val="hybridMultilevel"/>
    <w:tmpl w:val="2E528ABC"/>
    <w:lvl w:ilvl="0" w:tplc="B58EC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43165"/>
    <w:multiLevelType w:val="hybridMultilevel"/>
    <w:tmpl w:val="3EEE9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F1C16"/>
    <w:multiLevelType w:val="hybridMultilevel"/>
    <w:tmpl w:val="94AC2EB8"/>
    <w:lvl w:ilvl="0" w:tplc="B038EC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46B85"/>
    <w:multiLevelType w:val="hybridMultilevel"/>
    <w:tmpl w:val="25383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81282"/>
    <w:multiLevelType w:val="hybridMultilevel"/>
    <w:tmpl w:val="63C6133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2FFE72FF"/>
    <w:multiLevelType w:val="hybridMultilevel"/>
    <w:tmpl w:val="FB941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572B6"/>
    <w:multiLevelType w:val="hybridMultilevel"/>
    <w:tmpl w:val="353CC450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>
    <w:nsid w:val="391C3794"/>
    <w:multiLevelType w:val="hybridMultilevel"/>
    <w:tmpl w:val="AEC2C0C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3E4B7FD5"/>
    <w:multiLevelType w:val="hybridMultilevel"/>
    <w:tmpl w:val="BEA8D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B06E1A"/>
    <w:multiLevelType w:val="hybridMultilevel"/>
    <w:tmpl w:val="20724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6C68E1"/>
    <w:multiLevelType w:val="hybridMultilevel"/>
    <w:tmpl w:val="99F82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6661A0"/>
    <w:multiLevelType w:val="hybridMultilevel"/>
    <w:tmpl w:val="8AF09F1E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B91B7A"/>
    <w:multiLevelType w:val="hybridMultilevel"/>
    <w:tmpl w:val="A06AAE10"/>
    <w:lvl w:ilvl="0" w:tplc="6764D262">
      <w:numFmt w:val="bullet"/>
      <w:lvlText w:val=""/>
      <w:lvlJc w:val="left"/>
      <w:pPr>
        <w:ind w:left="92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E502A6B"/>
    <w:multiLevelType w:val="hybridMultilevel"/>
    <w:tmpl w:val="0DA029D8"/>
    <w:lvl w:ilvl="0" w:tplc="B58EC0B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>
    <w:nsid w:val="515C0956"/>
    <w:multiLevelType w:val="hybridMultilevel"/>
    <w:tmpl w:val="C89A554C"/>
    <w:lvl w:ilvl="0" w:tplc="B58EC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7A2689"/>
    <w:multiLevelType w:val="hybridMultilevel"/>
    <w:tmpl w:val="15D4D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731FD2"/>
    <w:multiLevelType w:val="hybridMultilevel"/>
    <w:tmpl w:val="05F61C50"/>
    <w:lvl w:ilvl="0" w:tplc="B58EC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B96170"/>
    <w:multiLevelType w:val="hybridMultilevel"/>
    <w:tmpl w:val="A10E0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D07DC9"/>
    <w:multiLevelType w:val="hybridMultilevel"/>
    <w:tmpl w:val="ABE05F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FB7413"/>
    <w:multiLevelType w:val="hybridMultilevel"/>
    <w:tmpl w:val="22F6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5F359B"/>
    <w:multiLevelType w:val="hybridMultilevel"/>
    <w:tmpl w:val="71DEF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BC5EBF"/>
    <w:multiLevelType w:val="hybridMultilevel"/>
    <w:tmpl w:val="0CCC40C8"/>
    <w:lvl w:ilvl="0" w:tplc="B58EC0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23"/>
  </w:num>
  <w:num w:numId="4">
    <w:abstractNumId w:val="20"/>
  </w:num>
  <w:num w:numId="5">
    <w:abstractNumId w:val="6"/>
  </w:num>
  <w:num w:numId="6">
    <w:abstractNumId w:val="0"/>
  </w:num>
  <w:num w:numId="7">
    <w:abstractNumId w:val="19"/>
  </w:num>
  <w:num w:numId="8">
    <w:abstractNumId w:val="5"/>
  </w:num>
  <w:num w:numId="9">
    <w:abstractNumId w:val="18"/>
  </w:num>
  <w:num w:numId="10">
    <w:abstractNumId w:val="3"/>
  </w:num>
  <w:num w:numId="11">
    <w:abstractNumId w:val="22"/>
  </w:num>
  <w:num w:numId="12">
    <w:abstractNumId w:val="26"/>
  </w:num>
  <w:num w:numId="13">
    <w:abstractNumId w:val="2"/>
  </w:num>
  <w:num w:numId="14">
    <w:abstractNumId w:val="14"/>
  </w:num>
  <w:num w:numId="15">
    <w:abstractNumId w:val="11"/>
  </w:num>
  <w:num w:numId="16">
    <w:abstractNumId w:val="21"/>
  </w:num>
  <w:num w:numId="17">
    <w:abstractNumId w:val="28"/>
  </w:num>
  <w:num w:numId="18">
    <w:abstractNumId w:val="9"/>
  </w:num>
  <w:num w:numId="19">
    <w:abstractNumId w:val="24"/>
  </w:num>
  <w:num w:numId="20">
    <w:abstractNumId w:val="27"/>
  </w:num>
  <w:num w:numId="21">
    <w:abstractNumId w:val="13"/>
  </w:num>
  <w:num w:numId="22">
    <w:abstractNumId w:val="16"/>
  </w:num>
  <w:num w:numId="23">
    <w:abstractNumId w:val="1"/>
  </w:num>
  <w:num w:numId="24">
    <w:abstractNumId w:val="7"/>
  </w:num>
  <w:num w:numId="25">
    <w:abstractNumId w:val="10"/>
  </w:num>
  <w:num w:numId="26">
    <w:abstractNumId w:val="12"/>
  </w:num>
  <w:num w:numId="27">
    <w:abstractNumId w:val="25"/>
  </w:num>
  <w:num w:numId="28">
    <w:abstractNumId w:val="17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27640D"/>
    <w:rsid w:val="00000D25"/>
    <w:rsid w:val="00001D3D"/>
    <w:rsid w:val="00010F3D"/>
    <w:rsid w:val="00023114"/>
    <w:rsid w:val="00027177"/>
    <w:rsid w:val="000306D5"/>
    <w:rsid w:val="0004586B"/>
    <w:rsid w:val="00073BBF"/>
    <w:rsid w:val="000762A2"/>
    <w:rsid w:val="00083A86"/>
    <w:rsid w:val="000920BA"/>
    <w:rsid w:val="000B3E9B"/>
    <w:rsid w:val="000C7616"/>
    <w:rsid w:val="000D1824"/>
    <w:rsid w:val="000D278B"/>
    <w:rsid w:val="00110AD1"/>
    <w:rsid w:val="00150E47"/>
    <w:rsid w:val="00155962"/>
    <w:rsid w:val="00180144"/>
    <w:rsid w:val="001803BE"/>
    <w:rsid w:val="0019127C"/>
    <w:rsid w:val="001954B6"/>
    <w:rsid w:val="001A142A"/>
    <w:rsid w:val="001C2580"/>
    <w:rsid w:val="001E456A"/>
    <w:rsid w:val="00201632"/>
    <w:rsid w:val="00213D3F"/>
    <w:rsid w:val="00214B10"/>
    <w:rsid w:val="00255799"/>
    <w:rsid w:val="00263D6E"/>
    <w:rsid w:val="0027640D"/>
    <w:rsid w:val="00285711"/>
    <w:rsid w:val="002912F7"/>
    <w:rsid w:val="0029492F"/>
    <w:rsid w:val="002A4FA3"/>
    <w:rsid w:val="002A68B7"/>
    <w:rsid w:val="002B6338"/>
    <w:rsid w:val="002C06DD"/>
    <w:rsid w:val="002F3CB7"/>
    <w:rsid w:val="00323BFB"/>
    <w:rsid w:val="0032632D"/>
    <w:rsid w:val="00341240"/>
    <w:rsid w:val="0035447F"/>
    <w:rsid w:val="003576BE"/>
    <w:rsid w:val="003671FB"/>
    <w:rsid w:val="00372114"/>
    <w:rsid w:val="0038190D"/>
    <w:rsid w:val="00383EE0"/>
    <w:rsid w:val="003B659D"/>
    <w:rsid w:val="003C32CD"/>
    <w:rsid w:val="003D00AD"/>
    <w:rsid w:val="003D4635"/>
    <w:rsid w:val="00413B7C"/>
    <w:rsid w:val="00440AB6"/>
    <w:rsid w:val="00441DFA"/>
    <w:rsid w:val="00474F83"/>
    <w:rsid w:val="004C1AA2"/>
    <w:rsid w:val="004C4523"/>
    <w:rsid w:val="004C4691"/>
    <w:rsid w:val="004F446D"/>
    <w:rsid w:val="00505B42"/>
    <w:rsid w:val="00526348"/>
    <w:rsid w:val="00563228"/>
    <w:rsid w:val="00575EC3"/>
    <w:rsid w:val="00581BA9"/>
    <w:rsid w:val="0059526F"/>
    <w:rsid w:val="005B325F"/>
    <w:rsid w:val="005B7199"/>
    <w:rsid w:val="005D12FF"/>
    <w:rsid w:val="005D73EC"/>
    <w:rsid w:val="005F0C3B"/>
    <w:rsid w:val="005F4D66"/>
    <w:rsid w:val="00604278"/>
    <w:rsid w:val="006049AE"/>
    <w:rsid w:val="00627DC5"/>
    <w:rsid w:val="00635799"/>
    <w:rsid w:val="006368DA"/>
    <w:rsid w:val="00646A43"/>
    <w:rsid w:val="00663037"/>
    <w:rsid w:val="0066437B"/>
    <w:rsid w:val="00666433"/>
    <w:rsid w:val="00696183"/>
    <w:rsid w:val="006A3D39"/>
    <w:rsid w:val="006B5F87"/>
    <w:rsid w:val="006C37A6"/>
    <w:rsid w:val="006E3202"/>
    <w:rsid w:val="006E7AE4"/>
    <w:rsid w:val="006F29A7"/>
    <w:rsid w:val="006F46D8"/>
    <w:rsid w:val="00704896"/>
    <w:rsid w:val="00722AF1"/>
    <w:rsid w:val="007306F7"/>
    <w:rsid w:val="00730B8E"/>
    <w:rsid w:val="00746F53"/>
    <w:rsid w:val="00754809"/>
    <w:rsid w:val="00756405"/>
    <w:rsid w:val="0077496E"/>
    <w:rsid w:val="007A2105"/>
    <w:rsid w:val="007A39E7"/>
    <w:rsid w:val="007A4C5C"/>
    <w:rsid w:val="007A7AC4"/>
    <w:rsid w:val="007C6523"/>
    <w:rsid w:val="007C6EC1"/>
    <w:rsid w:val="007E2422"/>
    <w:rsid w:val="007E6013"/>
    <w:rsid w:val="007E7DBD"/>
    <w:rsid w:val="00803C6E"/>
    <w:rsid w:val="008242D7"/>
    <w:rsid w:val="00825D7A"/>
    <w:rsid w:val="00833B51"/>
    <w:rsid w:val="00845EFB"/>
    <w:rsid w:val="008557F7"/>
    <w:rsid w:val="00856140"/>
    <w:rsid w:val="00861758"/>
    <w:rsid w:val="00871093"/>
    <w:rsid w:val="00873E5A"/>
    <w:rsid w:val="00877379"/>
    <w:rsid w:val="00885937"/>
    <w:rsid w:val="008872EF"/>
    <w:rsid w:val="008A199D"/>
    <w:rsid w:val="008B7983"/>
    <w:rsid w:val="008C19F8"/>
    <w:rsid w:val="008D1362"/>
    <w:rsid w:val="008E1F70"/>
    <w:rsid w:val="008F5369"/>
    <w:rsid w:val="00921124"/>
    <w:rsid w:val="00923414"/>
    <w:rsid w:val="00926A67"/>
    <w:rsid w:val="00966E23"/>
    <w:rsid w:val="0096781A"/>
    <w:rsid w:val="0097694C"/>
    <w:rsid w:val="009841A6"/>
    <w:rsid w:val="00993CC4"/>
    <w:rsid w:val="009A2FE1"/>
    <w:rsid w:val="009C6956"/>
    <w:rsid w:val="009D213F"/>
    <w:rsid w:val="009E7D51"/>
    <w:rsid w:val="009F4088"/>
    <w:rsid w:val="00A0174C"/>
    <w:rsid w:val="00A052D3"/>
    <w:rsid w:val="00A07097"/>
    <w:rsid w:val="00A20258"/>
    <w:rsid w:val="00A4119D"/>
    <w:rsid w:val="00A46CC4"/>
    <w:rsid w:val="00A508F6"/>
    <w:rsid w:val="00A85BC3"/>
    <w:rsid w:val="00A8741E"/>
    <w:rsid w:val="00A87A1C"/>
    <w:rsid w:val="00AA7790"/>
    <w:rsid w:val="00AE1EED"/>
    <w:rsid w:val="00AE2149"/>
    <w:rsid w:val="00AE75A8"/>
    <w:rsid w:val="00AF00BA"/>
    <w:rsid w:val="00AF3EF6"/>
    <w:rsid w:val="00B1743E"/>
    <w:rsid w:val="00B31FEA"/>
    <w:rsid w:val="00B358C6"/>
    <w:rsid w:val="00B45ACB"/>
    <w:rsid w:val="00B46FBE"/>
    <w:rsid w:val="00B5110F"/>
    <w:rsid w:val="00B54955"/>
    <w:rsid w:val="00B60A6A"/>
    <w:rsid w:val="00BA2104"/>
    <w:rsid w:val="00BA7827"/>
    <w:rsid w:val="00BC073D"/>
    <w:rsid w:val="00BC5C74"/>
    <w:rsid w:val="00C03410"/>
    <w:rsid w:val="00C219BC"/>
    <w:rsid w:val="00C21E03"/>
    <w:rsid w:val="00C23B2A"/>
    <w:rsid w:val="00C4092A"/>
    <w:rsid w:val="00C522F1"/>
    <w:rsid w:val="00C629E3"/>
    <w:rsid w:val="00C63C24"/>
    <w:rsid w:val="00C70D6B"/>
    <w:rsid w:val="00C742E3"/>
    <w:rsid w:val="00C77327"/>
    <w:rsid w:val="00C86DC9"/>
    <w:rsid w:val="00C9410D"/>
    <w:rsid w:val="00C94B39"/>
    <w:rsid w:val="00C968AE"/>
    <w:rsid w:val="00C96C6D"/>
    <w:rsid w:val="00CB344D"/>
    <w:rsid w:val="00CB6D24"/>
    <w:rsid w:val="00CC19F7"/>
    <w:rsid w:val="00CD2568"/>
    <w:rsid w:val="00CE41DF"/>
    <w:rsid w:val="00CF0B8E"/>
    <w:rsid w:val="00CF3355"/>
    <w:rsid w:val="00D13CF7"/>
    <w:rsid w:val="00D22901"/>
    <w:rsid w:val="00D77C22"/>
    <w:rsid w:val="00D81CA5"/>
    <w:rsid w:val="00D8634E"/>
    <w:rsid w:val="00D903C1"/>
    <w:rsid w:val="00D952A3"/>
    <w:rsid w:val="00DC4859"/>
    <w:rsid w:val="00DD0B95"/>
    <w:rsid w:val="00DD5974"/>
    <w:rsid w:val="00E2315C"/>
    <w:rsid w:val="00E248B7"/>
    <w:rsid w:val="00E3193C"/>
    <w:rsid w:val="00E42566"/>
    <w:rsid w:val="00E43F64"/>
    <w:rsid w:val="00E62308"/>
    <w:rsid w:val="00E74C7F"/>
    <w:rsid w:val="00E76576"/>
    <w:rsid w:val="00E963BA"/>
    <w:rsid w:val="00EA71D7"/>
    <w:rsid w:val="00EB7243"/>
    <w:rsid w:val="00EC1150"/>
    <w:rsid w:val="00EC75EC"/>
    <w:rsid w:val="00EC7E34"/>
    <w:rsid w:val="00EE3352"/>
    <w:rsid w:val="00EE5F4A"/>
    <w:rsid w:val="00F10369"/>
    <w:rsid w:val="00F217BA"/>
    <w:rsid w:val="00F2274C"/>
    <w:rsid w:val="00F2337E"/>
    <w:rsid w:val="00F270FA"/>
    <w:rsid w:val="00F379E4"/>
    <w:rsid w:val="00F51C04"/>
    <w:rsid w:val="00F60FA5"/>
    <w:rsid w:val="00F719EB"/>
    <w:rsid w:val="00F82015"/>
    <w:rsid w:val="00F83D21"/>
    <w:rsid w:val="00F87585"/>
    <w:rsid w:val="00FA449A"/>
    <w:rsid w:val="00FB5CC5"/>
    <w:rsid w:val="00FB7272"/>
    <w:rsid w:val="00FD0F49"/>
    <w:rsid w:val="00FD3252"/>
    <w:rsid w:val="00FE0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4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4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640D"/>
    <w:pPr>
      <w:ind w:left="720"/>
      <w:contextualSpacing/>
    </w:pPr>
  </w:style>
  <w:style w:type="character" w:customStyle="1" w:styleId="c14">
    <w:name w:val="c14"/>
    <w:basedOn w:val="a0"/>
    <w:rsid w:val="0027640D"/>
  </w:style>
  <w:style w:type="paragraph" w:customStyle="1" w:styleId="ConsPlusNormal">
    <w:name w:val="ConsPlusNormal"/>
    <w:rsid w:val="002764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7640D"/>
  </w:style>
  <w:style w:type="paragraph" w:styleId="a5">
    <w:name w:val="No Spacing"/>
    <w:uiPriority w:val="1"/>
    <w:qFormat/>
    <w:rsid w:val="00627DC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footnote text"/>
    <w:basedOn w:val="a"/>
    <w:link w:val="a7"/>
    <w:uiPriority w:val="99"/>
    <w:semiHidden/>
    <w:unhideWhenUsed/>
    <w:rsid w:val="00AF00B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F00BA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AF00BA"/>
    <w:rPr>
      <w:rFonts w:cs="Times New Roman"/>
      <w:vertAlign w:val="superscript"/>
    </w:rPr>
  </w:style>
  <w:style w:type="paragraph" w:customStyle="1" w:styleId="Default">
    <w:name w:val="Default"/>
    <w:rsid w:val="00001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">
    <w:name w:val="c2"/>
    <w:basedOn w:val="a0"/>
    <w:rsid w:val="00563228"/>
  </w:style>
  <w:style w:type="character" w:customStyle="1" w:styleId="c0">
    <w:name w:val="c0"/>
    <w:basedOn w:val="a0"/>
    <w:rsid w:val="00563228"/>
  </w:style>
  <w:style w:type="paragraph" w:customStyle="1" w:styleId="c1">
    <w:name w:val="c1"/>
    <w:basedOn w:val="a"/>
    <w:rsid w:val="00563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63228"/>
  </w:style>
  <w:style w:type="table" w:customStyle="1" w:styleId="1">
    <w:name w:val="Сетка таблицы1"/>
    <w:basedOn w:val="a1"/>
    <w:next w:val="a3"/>
    <w:uiPriority w:val="59"/>
    <w:rsid w:val="00D229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22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2901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D22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2901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F4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F4D66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4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4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7640D"/>
    <w:pPr>
      <w:ind w:left="720"/>
      <w:contextualSpacing/>
    </w:pPr>
  </w:style>
  <w:style w:type="character" w:customStyle="1" w:styleId="c14">
    <w:name w:val="c14"/>
    <w:basedOn w:val="a0"/>
    <w:rsid w:val="0027640D"/>
  </w:style>
  <w:style w:type="paragraph" w:customStyle="1" w:styleId="ConsPlusNormal">
    <w:name w:val="ConsPlusNormal"/>
    <w:rsid w:val="002764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7640D"/>
  </w:style>
  <w:style w:type="paragraph" w:styleId="a5">
    <w:name w:val="No Spacing"/>
    <w:uiPriority w:val="1"/>
    <w:qFormat/>
    <w:rsid w:val="00627DC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footnote text"/>
    <w:basedOn w:val="a"/>
    <w:link w:val="a7"/>
    <w:uiPriority w:val="99"/>
    <w:semiHidden/>
    <w:unhideWhenUsed/>
    <w:rsid w:val="00AF00B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F00BA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AF00BA"/>
    <w:rPr>
      <w:rFonts w:cs="Times New Roman"/>
      <w:vertAlign w:val="superscript"/>
    </w:rPr>
  </w:style>
  <w:style w:type="paragraph" w:customStyle="1" w:styleId="Default">
    <w:name w:val="Default"/>
    <w:rsid w:val="00001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">
    <w:name w:val="c2"/>
    <w:basedOn w:val="a0"/>
    <w:rsid w:val="00563228"/>
  </w:style>
  <w:style w:type="character" w:customStyle="1" w:styleId="c0">
    <w:name w:val="c0"/>
    <w:basedOn w:val="a0"/>
    <w:rsid w:val="00563228"/>
  </w:style>
  <w:style w:type="paragraph" w:customStyle="1" w:styleId="c1">
    <w:name w:val="c1"/>
    <w:basedOn w:val="a"/>
    <w:rsid w:val="00563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63228"/>
  </w:style>
  <w:style w:type="table" w:customStyle="1" w:styleId="1">
    <w:name w:val="Сетка таблицы1"/>
    <w:basedOn w:val="a1"/>
    <w:next w:val="a3"/>
    <w:uiPriority w:val="59"/>
    <w:rsid w:val="00D22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22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2901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D22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2901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F4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F4D6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2017-09-17T22:34:00Z</cp:lastPrinted>
  <dcterms:created xsi:type="dcterms:W3CDTF">2019-09-22T11:30:00Z</dcterms:created>
  <dcterms:modified xsi:type="dcterms:W3CDTF">2019-10-06T10:05:00Z</dcterms:modified>
</cp:coreProperties>
</file>